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7974" w14:textId="7695564D" w:rsidR="008E159B" w:rsidRDefault="00643432">
      <w:r>
        <w:t>Extrema unter NB</w:t>
      </w:r>
    </w:p>
    <w:p w14:paraId="5A1CACFA" w14:textId="01BA28DE" w:rsidR="00643432" w:rsidRDefault="00643432">
      <w:r>
        <w:t>Produktionsfunktion:</w:t>
      </w:r>
      <w:r>
        <w:tab/>
      </w:r>
      <w:r w:rsidRPr="00643432">
        <w:rPr>
          <w:position w:val="-14"/>
        </w:rPr>
        <w:object w:dxaOrig="2880" w:dyaOrig="400" w14:anchorId="34F78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98.55pt;height:27.8pt" o:ole="">
            <v:imagedata r:id="rId4" o:title=""/>
          </v:shape>
          <o:OLEObject Type="Embed" ProgID="Equation.DSMT4" ShapeID="_x0000_i1031" DrawAspect="Content" ObjectID="_1671285125" r:id="rId5"/>
        </w:object>
      </w:r>
    </w:p>
    <w:p w14:paraId="419AFE79" w14:textId="23DEA9CE" w:rsidR="00643432" w:rsidRDefault="00643432">
      <w:r>
        <w:t>Nebenbedingung:</w:t>
      </w:r>
      <w:r>
        <w:tab/>
        <w:t>20000 = 20x+30y</w:t>
      </w:r>
    </w:p>
    <w:p w14:paraId="30C3C635" w14:textId="77777777" w:rsidR="00F52AD5" w:rsidRDefault="00643432" w:rsidP="00643432">
      <w:pPr>
        <w:jc w:val="both"/>
      </w:pPr>
      <w:proofErr w:type="spellStart"/>
      <w:r>
        <w:t>Lagrangeansatz</w:t>
      </w:r>
      <w:proofErr w:type="spellEnd"/>
      <w:r>
        <w:t>:</w:t>
      </w:r>
    </w:p>
    <w:p w14:paraId="30250AB8" w14:textId="61979CEB" w:rsidR="00643432" w:rsidRDefault="00643432" w:rsidP="00643432">
      <w:pPr>
        <w:jc w:val="both"/>
      </w:pPr>
      <w:r w:rsidRPr="00643432">
        <w:rPr>
          <w:position w:val="-16"/>
        </w:rPr>
        <w:object w:dxaOrig="7880" w:dyaOrig="5560" w14:anchorId="46E3D6BB">
          <v:shape id="_x0000_i1034" type="#_x0000_t75" style="width:451.1pt;height:321.8pt" o:ole="">
            <v:imagedata r:id="rId6" o:title=""/>
          </v:shape>
          <o:OLEObject Type="Embed" ProgID="Equation.DSMT4" ShapeID="_x0000_i1034" DrawAspect="Content" ObjectID="_1671285126" r:id="rId7"/>
        </w:object>
      </w:r>
    </w:p>
    <w:p w14:paraId="106BD005" w14:textId="5C9D68CD" w:rsidR="00F52AD5" w:rsidRDefault="00F52AD5" w:rsidP="00643432">
      <w:pPr>
        <w:jc w:val="both"/>
      </w:pPr>
      <w:r>
        <w:t xml:space="preserve">Interpretation von </w:t>
      </w:r>
      <w:proofErr w:type="spellStart"/>
      <w:r>
        <w:t>Lagrangeparameter</w:t>
      </w:r>
      <w:proofErr w:type="spellEnd"/>
      <w:r>
        <w:t xml:space="preserve"> </w:t>
      </w:r>
      <w:r>
        <w:sym w:font="Symbol" w:char="F06C"/>
      </w:r>
      <w:r>
        <w:t>?</w:t>
      </w:r>
    </w:p>
    <w:p w14:paraId="1D70CCD5" w14:textId="7483DDCC" w:rsidR="00F52AD5" w:rsidRDefault="00F52AD5" w:rsidP="00643432">
      <w:pPr>
        <w:jc w:val="both"/>
      </w:pPr>
      <w:r>
        <w:t xml:space="preserve">Änderung des Budgets um k – führt zu einer Änderung des Produktionsergebnisses um </w:t>
      </w:r>
      <w:r>
        <w:sym w:font="Symbol" w:char="F06C"/>
      </w:r>
      <w:r>
        <w:t>*k.</w:t>
      </w:r>
    </w:p>
    <w:p w14:paraId="01E0E069" w14:textId="01B33790" w:rsidR="00F52AD5" w:rsidRDefault="00F52AD5" w:rsidP="00643432">
      <w:pPr>
        <w:jc w:val="both"/>
      </w:pPr>
      <w:r>
        <w:t>Erhöhung Budget um k = 1000</w:t>
      </w:r>
      <w:r>
        <w:tab/>
        <w:t>=&gt;</w:t>
      </w:r>
      <w:r>
        <w:tab/>
        <w:t>21000</w:t>
      </w:r>
    </w:p>
    <w:p w14:paraId="536748C8" w14:textId="147861F8" w:rsidR="00F52AD5" w:rsidRDefault="00F52AD5" w:rsidP="00643432">
      <w:pPr>
        <w:jc w:val="both"/>
      </w:pPr>
      <w:r>
        <w:t>Änderung des Produktionsergebnisses:</w:t>
      </w:r>
      <w:r>
        <w:tab/>
      </w:r>
      <w:r>
        <w:sym w:font="Symbol" w:char="F06C"/>
      </w:r>
      <w:r>
        <w:t>=13,732</w:t>
      </w:r>
      <w:r>
        <w:tab/>
        <w:t>=&gt;</w:t>
      </w:r>
      <w:r>
        <w:tab/>
      </w:r>
      <w:r>
        <w:t>13,732</w:t>
      </w:r>
      <w:r>
        <w:t>*1000 = 13.732</w:t>
      </w:r>
    </w:p>
    <w:p w14:paraId="69532129" w14:textId="1B57DAB1" w:rsidR="00F52AD5" w:rsidRDefault="00F52AD5" w:rsidP="00643432">
      <w:pPr>
        <w:jc w:val="both"/>
      </w:pPr>
      <w:r>
        <w:t>Probe:</w:t>
      </w:r>
    </w:p>
    <w:p w14:paraId="146D8867" w14:textId="0A0C9975" w:rsidR="00F52AD5" w:rsidRDefault="0018580F" w:rsidP="00643432">
      <w:pPr>
        <w:jc w:val="both"/>
      </w:pPr>
      <w:r w:rsidRPr="00F52AD5">
        <w:rPr>
          <w:position w:val="-146"/>
        </w:rPr>
        <w:object w:dxaOrig="7839" w:dyaOrig="3040" w14:anchorId="50E071FA">
          <v:shape id="_x0000_i1041" type="#_x0000_t75" style="width:448.9pt;height:175.65pt" o:ole="">
            <v:imagedata r:id="rId8" o:title=""/>
          </v:shape>
          <o:OLEObject Type="Embed" ProgID="Equation.DSMT4" ShapeID="_x0000_i1041" DrawAspect="Content" ObjectID="_1671285127" r:id="rId9"/>
        </w:object>
      </w:r>
    </w:p>
    <w:p w14:paraId="4B332E8F" w14:textId="71A52BCE" w:rsidR="0018580F" w:rsidRDefault="0018580F" w:rsidP="0018580F">
      <w:r>
        <w:lastRenderedPageBreak/>
        <w:t>Produktionsfunktion:</w:t>
      </w:r>
      <w:r>
        <w:tab/>
      </w:r>
      <w:r w:rsidRPr="00643432">
        <w:rPr>
          <w:position w:val="-14"/>
        </w:rPr>
        <w:object w:dxaOrig="3100" w:dyaOrig="400" w14:anchorId="2067DA6C">
          <v:shape id="_x0000_i1044" type="#_x0000_t75" style="width:213.8pt;height:27.8pt" o:ole="">
            <v:imagedata r:id="rId10" o:title=""/>
          </v:shape>
          <o:OLEObject Type="Embed" ProgID="Equation.DSMT4" ShapeID="_x0000_i1044" DrawAspect="Content" ObjectID="_1671285128" r:id="rId11"/>
        </w:object>
      </w:r>
    </w:p>
    <w:p w14:paraId="058E0F2D" w14:textId="1D02FCD9" w:rsidR="0018580F" w:rsidRDefault="0018580F" w:rsidP="0018580F">
      <w:r>
        <w:t>Nebenbedingung:</w:t>
      </w:r>
      <w:r>
        <w:tab/>
      </w:r>
      <w:r>
        <w:t>3</w:t>
      </w:r>
      <w:r>
        <w:t xml:space="preserve">0000 = </w:t>
      </w:r>
      <w:r>
        <w:t>15</w:t>
      </w:r>
      <w:r>
        <w:t>x+</w:t>
      </w:r>
      <w:r>
        <w:t>20</w:t>
      </w:r>
      <w:r>
        <w:t>y</w:t>
      </w:r>
    </w:p>
    <w:p w14:paraId="35E8E20D" w14:textId="1F9B93F9" w:rsidR="0018580F" w:rsidRDefault="0018580F" w:rsidP="0018580F">
      <w:pPr>
        <w:jc w:val="both"/>
      </w:pPr>
      <w:proofErr w:type="spellStart"/>
      <w:r>
        <w:t>Lagrangeansatz</w:t>
      </w:r>
      <w:proofErr w:type="spellEnd"/>
      <w:r>
        <w:t>:</w:t>
      </w:r>
    </w:p>
    <w:p w14:paraId="2E8884C9" w14:textId="1A8BD58B" w:rsidR="0018580F" w:rsidRDefault="0018580F" w:rsidP="0018580F">
      <w:pPr>
        <w:jc w:val="both"/>
      </w:pPr>
      <w:r w:rsidRPr="00643432">
        <w:rPr>
          <w:position w:val="-14"/>
        </w:rPr>
        <w:object w:dxaOrig="4459" w:dyaOrig="400" w14:anchorId="465AD7E1">
          <v:shape id="_x0000_i1047" type="#_x0000_t75" style="width:307.65pt;height:27.8pt" o:ole="">
            <v:imagedata r:id="rId12" o:title=""/>
          </v:shape>
          <o:OLEObject Type="Embed" ProgID="Equation.DSMT4" ShapeID="_x0000_i1047" DrawAspect="Content" ObjectID="_1671285129" r:id="rId13"/>
        </w:object>
      </w:r>
    </w:p>
    <w:p w14:paraId="018BF198" w14:textId="290DFEEF" w:rsidR="0078388D" w:rsidRDefault="0078388D" w:rsidP="0018580F">
      <w:pPr>
        <w:jc w:val="both"/>
      </w:pPr>
      <w:r>
        <w:t>Partielle Ableitungen:</w:t>
      </w:r>
    </w:p>
    <w:p w14:paraId="5F9ED63A" w14:textId="61261488" w:rsidR="0078388D" w:rsidRDefault="00547E0F" w:rsidP="0018580F">
      <w:pPr>
        <w:jc w:val="both"/>
      </w:pPr>
      <w:r w:rsidRPr="00547E0F">
        <w:rPr>
          <w:position w:val="-134"/>
        </w:rPr>
        <w:object w:dxaOrig="8840" w:dyaOrig="3960" w14:anchorId="6B8D612F">
          <v:shape id="_x0000_i1062" type="#_x0000_t75" style="width:505.1pt;height:228.55pt" o:ole="">
            <v:imagedata r:id="rId14" o:title=""/>
          </v:shape>
          <o:OLEObject Type="Embed" ProgID="Equation.DSMT4" ShapeID="_x0000_i1062" DrawAspect="Content" ObjectID="_1671285130" r:id="rId15"/>
        </w:object>
      </w:r>
    </w:p>
    <w:p w14:paraId="0CEE938E" w14:textId="7048065E" w:rsidR="005008A2" w:rsidRDefault="005008A2" w:rsidP="0018580F">
      <w:pPr>
        <w:jc w:val="both"/>
      </w:pPr>
      <w:r>
        <w:t xml:space="preserve">Änderung des Budgets um </w:t>
      </w:r>
      <w:r>
        <w:sym w:font="Symbol" w:char="F044"/>
      </w:r>
      <w:r>
        <w:t>b = 500:</w:t>
      </w:r>
    </w:p>
    <w:p w14:paraId="16293478" w14:textId="43E2F793" w:rsidR="005008A2" w:rsidRDefault="005008A2" w:rsidP="0018580F">
      <w:pPr>
        <w:jc w:val="both"/>
      </w:pPr>
      <w:r w:rsidRPr="005008A2">
        <w:rPr>
          <w:position w:val="-152"/>
        </w:rPr>
        <w:object w:dxaOrig="8120" w:dyaOrig="3159" w14:anchorId="508426BF">
          <v:shape id="_x0000_i1068" type="#_x0000_t75" style="width:464.2pt;height:182.2pt" o:ole="">
            <v:imagedata r:id="rId16" o:title=""/>
          </v:shape>
          <o:OLEObject Type="Embed" ProgID="Equation.DSMT4" ShapeID="_x0000_i1068" DrawAspect="Content" ObjectID="_1671285131" r:id="rId17"/>
        </w:object>
      </w:r>
    </w:p>
    <w:p w14:paraId="1EE376F9" w14:textId="5E4E54E0" w:rsidR="0078388D" w:rsidRDefault="0078388D" w:rsidP="0018580F">
      <w:pPr>
        <w:jc w:val="both"/>
      </w:pPr>
    </w:p>
    <w:p w14:paraId="3BF6E343" w14:textId="77777777" w:rsidR="0018580F" w:rsidRDefault="0018580F" w:rsidP="0018580F">
      <w:pPr>
        <w:jc w:val="both"/>
      </w:pPr>
    </w:p>
    <w:p w14:paraId="0D1F4DEE" w14:textId="77777777" w:rsidR="00643432" w:rsidRDefault="00643432"/>
    <w:sectPr w:rsidR="00643432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32"/>
    <w:rsid w:val="0018580F"/>
    <w:rsid w:val="004D3590"/>
    <w:rsid w:val="005008A2"/>
    <w:rsid w:val="00547E0F"/>
    <w:rsid w:val="00643432"/>
    <w:rsid w:val="0078388D"/>
    <w:rsid w:val="008E159B"/>
    <w:rsid w:val="00934CCF"/>
    <w:rsid w:val="00AE5AA3"/>
    <w:rsid w:val="00EA11CF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C2F9"/>
  <w15:chartTrackingRefBased/>
  <w15:docId w15:val="{7C5608FC-2824-487C-8293-C1090A71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Jürgen Meisel</cp:lastModifiedBy>
  <cp:revision>3</cp:revision>
  <dcterms:created xsi:type="dcterms:W3CDTF">2021-01-04T14:48:00Z</dcterms:created>
  <dcterms:modified xsi:type="dcterms:W3CDTF">2021-01-04T16:04:00Z</dcterms:modified>
</cp:coreProperties>
</file>